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D32005" w14:textId="77777777" w:rsidR="000243FA" w:rsidRPr="006628FD" w:rsidRDefault="00F15A50" w:rsidP="00E67A8B">
      <w:pPr>
        <w:pStyle w:val="Title"/>
        <w:rPr>
          <w:rFonts w:ascii="Times New Roman" w:hAnsi="Times New Roman"/>
          <w:sz w:val="22"/>
          <w:szCs w:val="22"/>
          <w:u w:val="single"/>
        </w:rPr>
      </w:pP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8242" behindDoc="0" locked="0" layoutInCell="0" allowOverlap="1" wp14:anchorId="3B0366E1" wp14:editId="0C8E88BA">
                <wp:simplePos x="0" y="0"/>
                <wp:positionH relativeFrom="column">
                  <wp:posOffset>4983480</wp:posOffset>
                </wp:positionH>
                <wp:positionV relativeFrom="paragraph">
                  <wp:posOffset>-640080</wp:posOffset>
                </wp:positionV>
                <wp:extent cx="1287780" cy="862330"/>
                <wp:effectExtent l="0" t="0" r="0" b="0"/>
                <wp:wrapNone/>
                <wp:docPr id="4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7780" cy="8623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8116D3" w14:textId="77777777" w:rsidR="008A053E" w:rsidRDefault="00F15A50">
                            <w:r>
                              <w:rPr>
                                <w:rFonts w:ascii="News Gothic MT" w:hAnsi="News Gothic MT"/>
                                <w:noProof/>
                                <w:color w:val="000000"/>
                              </w:rPr>
                              <w:drawing>
                                <wp:inline distT="0" distB="0" distL="0" distR="0" wp14:anchorId="31A37A82" wp14:editId="679F983A">
                                  <wp:extent cx="1104900" cy="769620"/>
                                  <wp:effectExtent l="0" t="0" r="0" b="0"/>
                                  <wp:docPr id="2" name="Picture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4900" cy="7696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B0366E1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6" type="#_x0000_t202" style="position:absolute;left:0;text-align:left;margin-left:392.4pt;margin-top:-50.4pt;width:101.4pt;height:67.9pt;z-index:25165824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" o:allowincell="f" stroked="f">
                <v:path arrowok="t"/>
                <v:textbox>
                  <w:txbxContent>
                    <w:p w14:paraId="498116D3" w14:textId="77777777" w:rsidR="008A053E" w:rsidRDefault="00F15A50">
                      <w:r>
                        <w:rPr>
                          <w:rFonts w:ascii="News Gothic MT" w:hAnsi="News Gothic MT"/>
                          <w:noProof/>
                          <w:color w:val="000000"/>
                        </w:rPr>
                        <w:drawing>
                          <wp:inline distT="0" distB="0" distL="0" distR="0" wp14:anchorId="31A37A82" wp14:editId="679F983A">
                            <wp:extent cx="1104900" cy="769620"/>
                            <wp:effectExtent l="0" t="0" r="0" b="0"/>
                            <wp:docPr id="2" name="Picture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4900" cy="7696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w:drawing>
          <wp:anchor distT="0" distB="0" distL="114300" distR="114300" simplePos="0" relativeHeight="251658241" behindDoc="0" locked="0" layoutInCell="0" allowOverlap="1" wp14:anchorId="532009E2" wp14:editId="0F27F36E">
            <wp:simplePos x="0" y="0"/>
            <wp:positionH relativeFrom="column">
              <wp:posOffset>-502920</wp:posOffset>
            </wp:positionH>
            <wp:positionV relativeFrom="paragraph">
              <wp:posOffset>-548640</wp:posOffset>
            </wp:positionV>
            <wp:extent cx="822960" cy="824865"/>
            <wp:effectExtent l="0" t="0" r="0" b="0"/>
            <wp:wrapNone/>
            <wp:docPr id="3" name="Pictur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/>
                    </pic:cNvPicPr>
                  </pic:nvPicPr>
                  <pic:blipFill>
                    <a:blip r:embed="rId13" cstate="print">
                      <a:lum contrast="12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" cy="82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28FD">
        <w:rPr>
          <w:rFonts w:ascii="Times New Roman" w:hAnsi="Times New Roman"/>
          <w:noProof/>
          <w:snapToGrid/>
          <w:sz w:val="22"/>
          <w:szCs w:val="22"/>
          <w:u w:val="single"/>
        </w:rPr>
        <mc:AlternateContent>
          <mc:Choice Requires="wps">
            <w:drawing>
              <wp:anchor distT="0" distB="0" distL="114300" distR="114300" simplePos="0" relativeHeight="251658240" behindDoc="0" locked="0" layoutInCell="0" allowOverlap="1" wp14:anchorId="0AB26BA7" wp14:editId="79D88AFB">
                <wp:simplePos x="0" y="0"/>
                <wp:positionH relativeFrom="column">
                  <wp:posOffset>320040</wp:posOffset>
                </wp:positionH>
                <wp:positionV relativeFrom="paragraph">
                  <wp:posOffset>-457200</wp:posOffset>
                </wp:positionV>
                <wp:extent cx="4663440" cy="731520"/>
                <wp:effectExtent l="0" t="0" r="0" b="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663440" cy="731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4E5AC76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rFonts w:ascii="Garamond" w:hAnsi="Garamond"/>
                                <w:b/>
                                <w:sz w:val="28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ORGANIZACI</w:t>
                            </w:r>
                            <w:r w:rsidR="006F4FE9"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Ó</w:t>
                            </w:r>
                            <w:r>
                              <w:rPr>
                                <w:rFonts w:ascii="Garamond" w:hAnsi="Garamond"/>
                                <w:b/>
                                <w:sz w:val="28"/>
                              </w:rPr>
                              <w:t>N DE LOS ESTADOS AMERICANOS</w:t>
                            </w:r>
                          </w:p>
                          <w:p w14:paraId="7A15E888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rFonts w:ascii="Garamond" w:hAnsi="Garamond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4"/>
                              </w:rPr>
                              <w:t>Consejo Interamericano para el Desarrollo Integral</w:t>
                            </w:r>
                          </w:p>
                          <w:p w14:paraId="3586960E" w14:textId="77777777" w:rsidR="008A053E" w:rsidRDefault="008A053E">
                            <w:pPr>
                              <w:pStyle w:val="Header"/>
                              <w:tabs>
                                <w:tab w:val="left" w:pos="900"/>
                              </w:tabs>
                              <w:spacing w:line="0" w:lineRule="atLeast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Garamond" w:hAnsi="Garamond"/>
                                <w:b/>
                                <w:sz w:val="24"/>
                              </w:rPr>
                              <w:t>(CIDI)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B26BA7" id="Text Box 2" o:spid="_x0000_s1027" type="#_x0000_t202" style="position:absolute;left:0;text-align:left;margin-left:25.2pt;margin-top:-36pt;width:367.2pt;height:57.6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" o:allowincell="f" stroked="f">
                <v:path arrowok="t"/>
                <v:textbox>
                  <w:txbxContent>
                    <w:p w14:paraId="04E5AC76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rFonts w:ascii="Garamond" w:hAnsi="Garamond"/>
                          <w:b/>
                          <w:sz w:val="28"/>
                        </w:rPr>
                      </w:pPr>
                      <w:r>
                        <w:rPr>
                          <w:rFonts w:ascii="Garamond" w:hAnsi="Garamond"/>
                          <w:b/>
                          <w:sz w:val="28"/>
                        </w:rPr>
                        <w:t>ORGANIZACI</w:t>
                      </w:r>
                      <w:r w:rsidR="006F4FE9">
                        <w:rPr>
                          <w:rFonts w:ascii="Garamond" w:hAnsi="Garamond"/>
                          <w:b/>
                          <w:sz w:val="28"/>
                        </w:rPr>
                        <w:t>Ó</w:t>
                      </w:r>
                      <w:r>
                        <w:rPr>
                          <w:rFonts w:ascii="Garamond" w:hAnsi="Garamond"/>
                          <w:b/>
                          <w:sz w:val="28"/>
                        </w:rPr>
                        <w:t>N DE LOS ESTADOS AMERICANOS</w:t>
                      </w:r>
                    </w:p>
                    <w:p w14:paraId="7A15E888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rFonts w:ascii="Garamond" w:hAnsi="Garamond"/>
                          <w:b/>
                          <w:sz w:val="24"/>
                        </w:rPr>
                      </w:pPr>
                      <w:r>
                        <w:rPr>
                          <w:rFonts w:ascii="Garamond" w:hAnsi="Garamond"/>
                          <w:b/>
                          <w:sz w:val="24"/>
                        </w:rPr>
                        <w:t>Consejo Interamericano para el Desarrollo Integral</w:t>
                      </w:r>
                    </w:p>
                    <w:p w14:paraId="3586960E" w14:textId="77777777" w:rsidR="008A053E" w:rsidRDefault="008A053E">
                      <w:pPr>
                        <w:pStyle w:val="Header"/>
                        <w:tabs>
                          <w:tab w:val="left" w:pos="900"/>
                        </w:tabs>
                        <w:spacing w:line="0" w:lineRule="atLeast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rFonts w:ascii="Garamond" w:hAnsi="Garamond"/>
                          <w:b/>
                          <w:sz w:val="24"/>
                        </w:rPr>
                        <w:t>(CIDI)</w:t>
                      </w:r>
                    </w:p>
                  </w:txbxContent>
                </v:textbox>
              </v:shape>
            </w:pict>
          </mc:Fallback>
        </mc:AlternateContent>
      </w:r>
    </w:p>
    <w:p w14:paraId="3E8004D5" w14:textId="77777777" w:rsidR="000243FA" w:rsidRPr="006628FD" w:rsidRDefault="000243FA" w:rsidP="00E67A8B">
      <w:pPr>
        <w:rPr>
          <w:sz w:val="22"/>
          <w:szCs w:val="22"/>
        </w:rPr>
      </w:pPr>
    </w:p>
    <w:p w14:paraId="50462EE1" w14:textId="77777777" w:rsidR="000243FA" w:rsidRPr="006628FD" w:rsidRDefault="000243FA" w:rsidP="00E67A8B">
      <w:pPr>
        <w:rPr>
          <w:sz w:val="22"/>
          <w:szCs w:val="22"/>
        </w:rPr>
      </w:pPr>
    </w:p>
    <w:p w14:paraId="51AB4C61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7F202A52" w14:textId="77777777" w:rsidR="000A402A" w:rsidRPr="006628FD" w:rsidRDefault="000A402A" w:rsidP="00E67A8B">
      <w:pPr>
        <w:tabs>
          <w:tab w:val="left" w:pos="6750"/>
        </w:tabs>
        <w:ind w:right="-1080"/>
        <w:rPr>
          <w:sz w:val="22"/>
          <w:szCs w:val="22"/>
          <w:lang w:val="es-ES_tradnl"/>
        </w:rPr>
      </w:pPr>
      <w:r w:rsidRPr="006628FD">
        <w:rPr>
          <w:b/>
          <w:sz w:val="22"/>
          <w:szCs w:val="22"/>
          <w:lang w:val="es-ES"/>
        </w:rPr>
        <w:t xml:space="preserve">NOVENA REUNIÓN ORDINARIA DE LA </w:t>
      </w:r>
      <w:r w:rsidRPr="006628FD">
        <w:rPr>
          <w:bCs/>
          <w:sz w:val="22"/>
          <w:szCs w:val="22"/>
          <w:lang w:val="es-ES"/>
        </w:rPr>
        <w:tab/>
      </w:r>
      <w:r w:rsidRPr="006628FD">
        <w:rPr>
          <w:bCs/>
          <w:sz w:val="22"/>
          <w:szCs w:val="22"/>
          <w:lang w:val="es-ES"/>
        </w:rPr>
        <w:tab/>
      </w:r>
      <w:bookmarkStart w:id="0" w:name="_Hlk84433870"/>
      <w:r w:rsidRPr="006628FD">
        <w:rPr>
          <w:sz w:val="22"/>
          <w:szCs w:val="22"/>
          <w:lang w:val="es-ES_tradnl"/>
        </w:rPr>
        <w:t>OEA/Ser.W/XIII.6.9</w:t>
      </w:r>
    </w:p>
    <w:bookmarkEnd w:id="0"/>
    <w:p w14:paraId="100497D5" w14:textId="2C1A1A24" w:rsidR="000A402A" w:rsidRPr="006628FD" w:rsidRDefault="000A402A" w:rsidP="00E67A8B">
      <w:pPr>
        <w:tabs>
          <w:tab w:val="left" w:pos="6750"/>
        </w:tabs>
        <w:ind w:right="-1080"/>
        <w:rPr>
          <w:sz w:val="22"/>
          <w:szCs w:val="22"/>
          <w:lang w:val="es-ES"/>
        </w:rPr>
      </w:pPr>
      <w:r w:rsidRPr="006628FD">
        <w:rPr>
          <w:b/>
          <w:sz w:val="22"/>
          <w:szCs w:val="22"/>
          <w:lang w:val="es-ES"/>
        </w:rPr>
        <w:t>COMISIÓN INTERAMERICANA DE EDUCACIÓN</w:t>
      </w:r>
      <w:r w:rsidRPr="006628FD">
        <w:rPr>
          <w:b/>
          <w:sz w:val="22"/>
          <w:szCs w:val="22"/>
          <w:lang w:val="es-ES"/>
        </w:rPr>
        <w:tab/>
      </w:r>
      <w:r w:rsidRPr="006628FD">
        <w:rPr>
          <w:b/>
          <w:sz w:val="22"/>
          <w:szCs w:val="22"/>
          <w:lang w:val="es-ES"/>
        </w:rPr>
        <w:tab/>
      </w:r>
      <w:r w:rsidRPr="006628FD">
        <w:rPr>
          <w:sz w:val="22"/>
          <w:szCs w:val="22"/>
          <w:lang w:val="es-ES_tradnl"/>
        </w:rPr>
        <w:t>CIDI/CIE/</w:t>
      </w:r>
      <w:r w:rsidR="00B75E4C">
        <w:rPr>
          <w:sz w:val="22"/>
          <w:szCs w:val="22"/>
          <w:lang w:val="es-ES_tradnl"/>
        </w:rPr>
        <w:t>INF</w:t>
      </w:r>
      <w:r w:rsidRPr="006628FD">
        <w:rPr>
          <w:sz w:val="22"/>
          <w:szCs w:val="22"/>
          <w:lang w:val="es-ES_tradnl"/>
        </w:rPr>
        <w:t>.</w:t>
      </w:r>
      <w:r w:rsidR="00E837B7">
        <w:rPr>
          <w:sz w:val="22"/>
          <w:szCs w:val="22"/>
          <w:lang w:val="es-ES_tradnl"/>
        </w:rPr>
        <w:t xml:space="preserve"> </w:t>
      </w:r>
      <w:r w:rsidRPr="006628FD">
        <w:rPr>
          <w:sz w:val="22"/>
          <w:szCs w:val="22"/>
          <w:lang w:val="es-ES_tradnl"/>
        </w:rPr>
        <w:t xml:space="preserve">1/21 </w:t>
      </w:r>
    </w:p>
    <w:p w14:paraId="1B418C97" w14:textId="57B73FDE" w:rsidR="000A402A" w:rsidRPr="006628FD" w:rsidRDefault="000A402A" w:rsidP="00E67A8B">
      <w:pPr>
        <w:tabs>
          <w:tab w:val="left" w:pos="6750"/>
        </w:tabs>
        <w:ind w:right="-270"/>
        <w:rPr>
          <w:sz w:val="22"/>
          <w:szCs w:val="22"/>
          <w:lang w:val="es-US"/>
        </w:rPr>
      </w:pPr>
      <w:r w:rsidRPr="006628FD">
        <w:rPr>
          <w:sz w:val="22"/>
          <w:szCs w:val="22"/>
          <w:lang w:val="es-ES"/>
        </w:rPr>
        <w:t>Del 18 al 19 de noviembre de 2021</w:t>
      </w:r>
      <w:r w:rsidRPr="006628FD">
        <w:rPr>
          <w:bCs/>
          <w:sz w:val="22"/>
          <w:szCs w:val="22"/>
          <w:lang w:val="es-ES_tradnl"/>
        </w:rPr>
        <w:tab/>
      </w:r>
      <w:r w:rsidRPr="006628FD">
        <w:rPr>
          <w:bCs/>
          <w:sz w:val="22"/>
          <w:szCs w:val="22"/>
          <w:lang w:val="es-ES_tradnl"/>
        </w:rPr>
        <w:tab/>
      </w:r>
      <w:r w:rsidR="00E837B7">
        <w:rPr>
          <w:bCs/>
          <w:sz w:val="22"/>
          <w:szCs w:val="22"/>
          <w:lang w:val="es-ES_tradnl"/>
        </w:rPr>
        <w:t>17</w:t>
      </w:r>
      <w:r w:rsidRPr="006628FD">
        <w:rPr>
          <w:bCs/>
          <w:sz w:val="22"/>
          <w:szCs w:val="22"/>
          <w:lang w:val="es-ES_tradnl"/>
        </w:rPr>
        <w:t xml:space="preserve"> noviembre 2021 </w:t>
      </w:r>
      <w:r w:rsidRPr="006628FD">
        <w:rPr>
          <w:color w:val="000000"/>
          <w:sz w:val="22"/>
          <w:szCs w:val="22"/>
          <w:lang w:val="es-US"/>
        </w:rPr>
        <w:t>Washington, D.C., Estados Unidos de América</w:t>
      </w:r>
      <w:r w:rsidRPr="006628FD">
        <w:rPr>
          <w:sz w:val="22"/>
          <w:szCs w:val="22"/>
          <w:lang w:val="es-US"/>
        </w:rPr>
        <w:tab/>
      </w:r>
      <w:r w:rsidRPr="006628FD">
        <w:rPr>
          <w:sz w:val="22"/>
          <w:szCs w:val="22"/>
          <w:lang w:val="es-US"/>
        </w:rPr>
        <w:tab/>
        <w:t>Original: español</w:t>
      </w:r>
    </w:p>
    <w:p w14:paraId="3CBB37E6" w14:textId="77777777" w:rsidR="000A402A" w:rsidRPr="006628FD" w:rsidRDefault="000A402A" w:rsidP="00E67A8B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es-US"/>
        </w:rPr>
      </w:pPr>
      <w:r w:rsidRPr="006628FD">
        <w:rPr>
          <w:sz w:val="22"/>
          <w:szCs w:val="22"/>
          <w:lang w:val="es-US"/>
        </w:rPr>
        <w:t>VIRTUAL</w:t>
      </w:r>
    </w:p>
    <w:p w14:paraId="4FF90C4E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0A494AD6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02F7F5B6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18321F42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6D876AFC" w14:textId="77777777" w:rsidR="000A402A" w:rsidRPr="006628FD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es-ES_tradnl"/>
        </w:rPr>
      </w:pPr>
    </w:p>
    <w:p w14:paraId="26A631E9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26BD72F6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3070BFDF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1CDCE78E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1C6BF10E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728EB9F2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2476BCDA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4994C0DD" w14:textId="6DDB15C1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08DE8A79" w14:textId="77777777" w:rsidR="00D144B9" w:rsidRPr="006628FD" w:rsidRDefault="00D144B9" w:rsidP="00E67A8B">
      <w:pPr>
        <w:jc w:val="center"/>
        <w:rPr>
          <w:sz w:val="22"/>
          <w:szCs w:val="22"/>
          <w:lang w:val="es-ES"/>
        </w:rPr>
      </w:pPr>
    </w:p>
    <w:p w14:paraId="780AC4A3" w14:textId="77777777" w:rsidR="001B3806" w:rsidRPr="006628FD" w:rsidRDefault="001B3806" w:rsidP="00E67A8B">
      <w:pPr>
        <w:jc w:val="center"/>
        <w:rPr>
          <w:b/>
          <w:bCs/>
          <w:sz w:val="22"/>
          <w:szCs w:val="22"/>
          <w:lang w:val="es-ES"/>
        </w:rPr>
      </w:pPr>
    </w:p>
    <w:p w14:paraId="421F4B45" w14:textId="77777777" w:rsidR="00871520" w:rsidRPr="00E837B7" w:rsidRDefault="00871520" w:rsidP="00871520">
      <w:pPr>
        <w:jc w:val="center"/>
        <w:rPr>
          <w:b/>
          <w:bCs/>
          <w:caps/>
          <w:sz w:val="22"/>
          <w:szCs w:val="22"/>
          <w:lang w:val="es-ES"/>
        </w:rPr>
      </w:pPr>
      <w:r w:rsidRPr="00E837B7">
        <w:rPr>
          <w:b/>
          <w:bCs/>
          <w:caps/>
          <w:sz w:val="22"/>
          <w:szCs w:val="22"/>
          <w:lang w:val="es-ES"/>
        </w:rPr>
        <w:t>Diálogo Intersectorial Educación-Salud:</w:t>
      </w:r>
    </w:p>
    <w:p w14:paraId="6D259114" w14:textId="77777777" w:rsidR="00871520" w:rsidRDefault="00871520" w:rsidP="00871520">
      <w:pPr>
        <w:jc w:val="center"/>
        <w:rPr>
          <w:sz w:val="22"/>
          <w:szCs w:val="22"/>
          <w:lang w:val="es-ES"/>
        </w:rPr>
        <w:sectPr w:rsidR="00871520" w:rsidSect="006D3E93">
          <w:headerReference w:type="default" r:id="rId14"/>
          <w:headerReference w:type="first" r:id="rId15"/>
          <w:type w:val="oddPage"/>
          <w:pgSz w:w="12240" w:h="15840" w:code="1"/>
          <w:pgMar w:top="2160" w:right="1570" w:bottom="1296" w:left="1699" w:header="720" w:footer="720" w:gutter="0"/>
          <w:pgNumType w:fmt="numberInDash" w:start="1"/>
          <w:cols w:space="720"/>
          <w:titlePg/>
        </w:sectPr>
      </w:pPr>
      <w:r w:rsidRPr="00E837B7">
        <w:rPr>
          <w:b/>
          <w:bCs/>
          <w:caps/>
          <w:sz w:val="22"/>
          <w:szCs w:val="22"/>
          <w:lang w:val="es-ES"/>
        </w:rPr>
        <w:t>Construyendo Ambientes Escolares Saludables</w:t>
      </w:r>
      <w:r w:rsidR="000A402A" w:rsidRPr="006628FD">
        <w:rPr>
          <w:sz w:val="22"/>
          <w:szCs w:val="22"/>
          <w:lang w:val="es-ES"/>
        </w:rPr>
        <w:br w:type="page"/>
      </w:r>
    </w:p>
    <w:p w14:paraId="2EE0DFD3" w14:textId="77777777" w:rsidR="000147DD" w:rsidRDefault="00871520" w:rsidP="00871520">
      <w:pPr>
        <w:jc w:val="center"/>
        <w:rPr>
          <w:color w:val="FF0000"/>
          <w:sz w:val="22"/>
          <w:szCs w:val="22"/>
          <w:lang w:val="es-AR"/>
        </w:rPr>
      </w:pP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82EA5C" wp14:editId="5A49F089">
            <wp:extent cx="8243847" cy="5828400"/>
            <wp:effectExtent l="0" t="0" r="508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6D95A5C" wp14:editId="38C5D436">
            <wp:extent cx="8244307" cy="5828400"/>
            <wp:effectExtent l="0" t="0" r="4445" b="1270"/>
            <wp:docPr id="11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86DF8D5" wp14:editId="4AFAA208">
            <wp:extent cx="8244307" cy="5828400"/>
            <wp:effectExtent l="0" t="0" r="4445" b="1270"/>
            <wp:docPr id="12" name="Picture 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2B1D96D" wp14:editId="1ECA3404">
            <wp:extent cx="8244307" cy="5828400"/>
            <wp:effectExtent l="0" t="0" r="4445" b="1270"/>
            <wp:docPr id="13" name="Picture 13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imelin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3C9CC6B0" wp14:editId="7ED9D4F1">
            <wp:extent cx="8244307" cy="5828400"/>
            <wp:effectExtent l="0" t="0" r="4445" b="1270"/>
            <wp:docPr id="14" name="Picture 14" descr="Text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Text, timelin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1DDF331" wp14:editId="5C1693E5">
            <wp:extent cx="8244307" cy="5828400"/>
            <wp:effectExtent l="0" t="0" r="4445" b="127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FB223F7" wp14:editId="275D6A7E">
            <wp:extent cx="8244307" cy="5828400"/>
            <wp:effectExtent l="0" t="0" r="4445" b="1270"/>
            <wp:docPr id="16" name="Picture 1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27DE45E" wp14:editId="5F1441A6">
            <wp:extent cx="8244307" cy="5828400"/>
            <wp:effectExtent l="0" t="0" r="4445" b="1270"/>
            <wp:docPr id="17" name="Picture 17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imelin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C7D64ED" wp14:editId="7E690950">
            <wp:extent cx="8244307" cy="5828400"/>
            <wp:effectExtent l="0" t="0" r="4445" b="1270"/>
            <wp:docPr id="18" name="Picture 18" descr="Graphical user interface,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websit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ADCA790" wp14:editId="6E3FDF88">
            <wp:extent cx="8244307" cy="5828400"/>
            <wp:effectExtent l="0" t="0" r="4445" b="1270"/>
            <wp:docPr id="19" name="Picture 19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Graphical user interface, text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7EE56C" wp14:editId="2D197602">
            <wp:extent cx="8244307" cy="5828400"/>
            <wp:effectExtent l="0" t="0" r="4445" b="1270"/>
            <wp:docPr id="20" name="Picture 2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 with medium confidenc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7974D5B" wp14:editId="0A6AB8FE">
            <wp:extent cx="8244307" cy="5828400"/>
            <wp:effectExtent l="0" t="0" r="4445" b="1270"/>
            <wp:docPr id="21" name="Picture 21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 with medium confidenc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B6F723D" wp14:editId="13A3E0F8">
            <wp:extent cx="8244307" cy="5828400"/>
            <wp:effectExtent l="0" t="0" r="4445" b="1270"/>
            <wp:docPr id="22" name="Picture 22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Map&#10;&#10;Description automatically generated with medium confidenc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4307" cy="582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EE2C2F3" wp14:editId="5CDB6665">
            <wp:extent cx="8245388" cy="5272644"/>
            <wp:effectExtent l="0" t="0" r="3810" b="4445"/>
            <wp:docPr id="23" name="Picture 23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Graphical user interface, application, PowerPoint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0380" cy="5282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A8C284" w14:textId="77777777" w:rsidR="000147DD" w:rsidRDefault="000147DD" w:rsidP="000147DD">
      <w:pPr>
        <w:rPr>
          <w:sz w:val="16"/>
          <w:szCs w:val="16"/>
          <w:lang w:val="es-AR"/>
        </w:rPr>
      </w:pPr>
    </w:p>
    <w:p w14:paraId="3664259A" w14:textId="67F427D3" w:rsidR="002B4DD4" w:rsidRPr="000147DD" w:rsidRDefault="000147DD" w:rsidP="000147DD">
      <w:pPr>
        <w:rPr>
          <w:sz w:val="16"/>
          <w:szCs w:val="16"/>
          <w:lang w:val="es-AR"/>
        </w:rPr>
      </w:pPr>
      <w:r w:rsidRPr="000147DD">
        <w:rPr>
          <w:noProof/>
          <w:sz w:val="16"/>
          <w:szCs w:val="16"/>
          <w:lang w:val="es-AR"/>
        </w:rPr>
        <mc:AlternateContent>
          <mc:Choice Requires="wps">
            <w:drawing>
              <wp:anchor distT="0" distB="0" distL="114300" distR="114300" simplePos="0" relativeHeight="251659266" behindDoc="0" locked="1" layoutInCell="1" allowOverlap="1" wp14:anchorId="418CF148" wp14:editId="447968C2">
                <wp:simplePos x="0" y="0"/>
                <wp:positionH relativeFrom="column">
                  <wp:posOffset>-91440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7620" b="0"/>
                <wp:wrapNone/>
                <wp:docPr id="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solidFill>
                          <a:scrgbClr r="0" g="0" b="0"/>
                        </a:solidFill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prstClr val="black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23B5D160" w14:textId="00A9864D" w:rsidR="000147DD" w:rsidRPr="000147DD" w:rsidRDefault="000147DD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CIDED00235S01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8CF148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8" type="#_x0000_t202" style="position:absolute;margin-left:-7.2pt;margin-top:10in;width:266.4pt;height:18pt;z-index:25165926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" fillcolor="black" stroked="f">
                <v:stroke joinstyle="round"/>
                <v:path arrowok="t"/>
                <v:textbox>
                  <w:txbxContent>
                    <w:p w14:paraId="23B5D160" w14:textId="00A9864D" w:rsidR="000147DD" w:rsidRPr="000147DD" w:rsidRDefault="000147DD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CIDED00235S01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Pr="000147DD">
        <w:rPr>
          <w:sz w:val="16"/>
          <w:szCs w:val="16"/>
          <w:lang w:val="es-AR"/>
        </w:rPr>
        <w:t>CIDED00235S01</w:t>
      </w:r>
    </w:p>
    <w:sectPr w:rsidR="002B4DD4" w:rsidRPr="000147DD" w:rsidSect="00871520">
      <w:headerReference w:type="first" r:id="rId30"/>
      <w:pgSz w:w="15840" w:h="12240" w:orient="landscape" w:code="1"/>
      <w:pgMar w:top="1699" w:right="2160" w:bottom="1570" w:left="1296" w:header="720" w:footer="720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B80832C" w14:textId="77777777" w:rsidR="00724671" w:rsidRDefault="00724671">
      <w:r>
        <w:separator/>
      </w:r>
    </w:p>
  </w:endnote>
  <w:endnote w:type="continuationSeparator" w:id="0">
    <w:p w14:paraId="7561C935" w14:textId="77777777" w:rsidR="00724671" w:rsidRDefault="00724671">
      <w:r>
        <w:continuationSeparator/>
      </w:r>
    </w:p>
  </w:endnote>
  <w:endnote w:type="continuationNotice" w:id="1">
    <w:p w14:paraId="5D55D326" w14:textId="77777777" w:rsidR="00724671" w:rsidRDefault="0072467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News Gothic MT">
    <w:altName w:val="News Gothic MT"/>
    <w:charset w:val="00"/>
    <w:family w:val="swiss"/>
    <w:pitch w:val="variable"/>
    <w:sig w:usb0="00000003" w:usb1="00000000" w:usb2="00000000" w:usb3="00000000" w:csb0="00000001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EBFF475" w14:textId="77777777" w:rsidR="00724671" w:rsidRDefault="00724671">
      <w:r>
        <w:separator/>
      </w:r>
    </w:p>
  </w:footnote>
  <w:footnote w:type="continuationSeparator" w:id="0">
    <w:p w14:paraId="4999940E" w14:textId="77777777" w:rsidR="00724671" w:rsidRDefault="00724671">
      <w:r>
        <w:continuationSeparator/>
      </w:r>
    </w:p>
  </w:footnote>
  <w:footnote w:type="continuationNotice" w:id="1">
    <w:p w14:paraId="3E553FED" w14:textId="77777777" w:rsidR="00724671" w:rsidRDefault="0072467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E63DF" w14:textId="77777777" w:rsidR="0099257C" w:rsidRPr="009C17F9" w:rsidRDefault="009C17F9" w:rsidP="009C17F9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 w:rsidR="00C34CA1">
      <w:rPr>
        <w:rStyle w:val="PageNumber"/>
        <w:noProof/>
        <w:sz w:val="22"/>
        <w:szCs w:val="22"/>
      </w:rPr>
      <w:t>- 7 -</w:t>
    </w:r>
    <w:r w:rsidRPr="009C17F9">
      <w:rPr>
        <w:rStyle w:val="PageNumber"/>
        <w:sz w:val="22"/>
        <w:szCs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7995C" w14:textId="1D1B1966" w:rsidR="00871520" w:rsidRPr="009C17F9" w:rsidRDefault="00871520" w:rsidP="00871520">
    <w:pPr>
      <w:pStyle w:val="Header"/>
      <w:jc w:val="center"/>
      <w:rPr>
        <w:sz w:val="22"/>
        <w:szCs w:val="22"/>
      </w:rPr>
    </w:pPr>
  </w:p>
  <w:p w14:paraId="549334C3" w14:textId="77777777" w:rsidR="00871520" w:rsidRDefault="00871520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390C5" w14:textId="77777777" w:rsidR="0015394A" w:rsidRPr="009C17F9" w:rsidRDefault="0015394A" w:rsidP="00871520">
    <w:pPr>
      <w:pStyle w:val="Header"/>
      <w:jc w:val="center"/>
      <w:rPr>
        <w:sz w:val="22"/>
        <w:szCs w:val="22"/>
      </w:rPr>
    </w:pPr>
  </w:p>
  <w:p w14:paraId="2A75BB78" w14:textId="77777777" w:rsidR="0015394A" w:rsidRPr="009C17F9" w:rsidRDefault="0015394A" w:rsidP="0015394A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>
      <w:rPr>
        <w:rStyle w:val="PageNumber"/>
        <w:sz w:val="22"/>
        <w:szCs w:val="22"/>
      </w:rPr>
      <w:t>- 2 -</w:t>
    </w:r>
    <w:r w:rsidRPr="009C17F9">
      <w:rPr>
        <w:rStyle w:val="PageNumber"/>
        <w:sz w:val="22"/>
        <w:szCs w:val="22"/>
      </w:rPr>
      <w:fldChar w:fldCharType="end"/>
    </w:r>
  </w:p>
  <w:p w14:paraId="01A5C5A3" w14:textId="77777777" w:rsidR="0015394A" w:rsidRDefault="001539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pStyle w:val="Le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low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lowerRoman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"/>
      <w:lvlJc w:val="left"/>
    </w:lvl>
    <w:lvl w:ilvl="4">
      <w:start w:val="1"/>
      <w:numFmt w:val="lowerLetter"/>
      <w:lvlText w:val="%5"/>
      <w:lvlJc w:val="left"/>
    </w:lvl>
    <w:lvl w:ilvl="5">
      <w:start w:val="1"/>
      <w:numFmt w:val="lowerRoman"/>
      <w:lvlText w:val="%6"/>
      <w:lvlJc w:val="left"/>
    </w:lvl>
    <w:lvl w:ilvl="6">
      <w:start w:val="1"/>
      <w:numFmt w:val="decimal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9F3B44"/>
    <w:multiLevelType w:val="multilevel"/>
    <w:tmpl w:val="D1AEAFB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2462E"/>
    <w:multiLevelType w:val="multilevel"/>
    <w:tmpl w:val="1DC8ED0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B0058F"/>
    <w:multiLevelType w:val="singleLevel"/>
    <w:tmpl w:val="67D6D2A0"/>
    <w:lvl w:ilvl="0">
      <w:start w:val="2"/>
      <w:numFmt w:val="upperRoman"/>
      <w:pStyle w:val="Heading3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4" w15:restartNumberingAfterBreak="0">
    <w:nsid w:val="13D0411B"/>
    <w:multiLevelType w:val="hybridMultilevel"/>
    <w:tmpl w:val="F4109CA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C3956"/>
    <w:multiLevelType w:val="hybridMultilevel"/>
    <w:tmpl w:val="D2B895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5268B1"/>
    <w:multiLevelType w:val="multilevel"/>
    <w:tmpl w:val="1DBAB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9B06DA"/>
    <w:multiLevelType w:val="hybridMultilevel"/>
    <w:tmpl w:val="8ABE1F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5AD78FB"/>
    <w:multiLevelType w:val="hybridMultilevel"/>
    <w:tmpl w:val="542481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37FC43F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91C34"/>
    <w:multiLevelType w:val="hybridMultilevel"/>
    <w:tmpl w:val="593CC8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B35755"/>
    <w:multiLevelType w:val="hybridMultilevel"/>
    <w:tmpl w:val="4D8E97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98672B"/>
    <w:multiLevelType w:val="hybridMultilevel"/>
    <w:tmpl w:val="6130CD04"/>
    <w:lvl w:ilvl="0" w:tplc="BDBC4C3A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57A2C"/>
    <w:multiLevelType w:val="singleLevel"/>
    <w:tmpl w:val="63FC4836"/>
    <w:lvl w:ilvl="0">
      <w:start w:val="1"/>
      <w:numFmt w:val="upperRoman"/>
      <w:pStyle w:val="Heading6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3" w15:restartNumberingAfterBreak="0">
    <w:nsid w:val="513D45A1"/>
    <w:multiLevelType w:val="hybridMultilevel"/>
    <w:tmpl w:val="CBC8479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0A5175"/>
    <w:multiLevelType w:val="hybridMultilevel"/>
    <w:tmpl w:val="6BBEE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6D4541"/>
    <w:multiLevelType w:val="multilevel"/>
    <w:tmpl w:val="08DE87F2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5E1A440E"/>
    <w:multiLevelType w:val="hybridMultilevel"/>
    <w:tmpl w:val="B47A42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85A5E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DDD7C0B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210AA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15"/>
  </w:num>
  <w:num w:numId="5">
    <w:abstractNumId w:val="11"/>
  </w:num>
  <w:num w:numId="6">
    <w:abstractNumId w:val="10"/>
  </w:num>
  <w:num w:numId="7">
    <w:abstractNumId w:val="14"/>
  </w:num>
  <w:num w:numId="8">
    <w:abstractNumId w:val="5"/>
  </w:num>
  <w:num w:numId="9">
    <w:abstractNumId w:val="8"/>
  </w:num>
  <w:num w:numId="10">
    <w:abstractNumId w:val="13"/>
  </w:num>
  <w:num w:numId="11">
    <w:abstractNumId w:val="16"/>
  </w:num>
  <w:num w:numId="12">
    <w:abstractNumId w:val="7"/>
  </w:num>
  <w:num w:numId="13">
    <w:abstractNumId w:val="19"/>
  </w:num>
  <w:num w:numId="14">
    <w:abstractNumId w:val="18"/>
  </w:num>
  <w:num w:numId="15">
    <w:abstractNumId w:val="17"/>
  </w:num>
  <w:num w:numId="16">
    <w:abstractNumId w:val="6"/>
  </w:num>
  <w:num w:numId="17">
    <w:abstractNumId w:val="2"/>
  </w:num>
  <w:num w:numId="18">
    <w:abstractNumId w:val="1"/>
  </w:num>
  <w:num w:numId="19">
    <w:abstractNumId w:val="9"/>
  </w:num>
  <w:num w:numId="20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embedSystemFonts/>
  <w:activeWritingStyle w:appName="MSWord" w:lang="en-CA" w:vendorID="8" w:dllVersion="513" w:checkStyle="1"/>
  <w:activeWritingStyle w:appName="MSWord" w:lang="en-GB" w:vendorID="8" w:dllVersion="513" w:checkStyle="1"/>
  <w:activeWritingStyle w:appName="MSWord" w:lang="es-CO" w:vendorID="9" w:dllVersion="512" w:checkStyle="1"/>
  <w:activeWritingStyle w:appName="MSWord" w:lang="es-ES_tradnl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zQ2NDc2sTA0NrY0NDFV0lEKTi0uzszPAykwrgUA2eQWcSwAAAA="/>
  </w:docVars>
  <w:rsids>
    <w:rsidRoot w:val="00D02987"/>
    <w:rsid w:val="00002830"/>
    <w:rsid w:val="00005C2E"/>
    <w:rsid w:val="00005F35"/>
    <w:rsid w:val="0000775D"/>
    <w:rsid w:val="000147DD"/>
    <w:rsid w:val="00022274"/>
    <w:rsid w:val="00023CBC"/>
    <w:rsid w:val="000243FA"/>
    <w:rsid w:val="00031FE1"/>
    <w:rsid w:val="00033C53"/>
    <w:rsid w:val="00034A81"/>
    <w:rsid w:val="000530E1"/>
    <w:rsid w:val="000629BD"/>
    <w:rsid w:val="00072EE8"/>
    <w:rsid w:val="000801CB"/>
    <w:rsid w:val="00083641"/>
    <w:rsid w:val="000872C8"/>
    <w:rsid w:val="00092E51"/>
    <w:rsid w:val="00096B13"/>
    <w:rsid w:val="000975F4"/>
    <w:rsid w:val="000A139A"/>
    <w:rsid w:val="000A402A"/>
    <w:rsid w:val="000A556C"/>
    <w:rsid w:val="000D3095"/>
    <w:rsid w:val="000D4E93"/>
    <w:rsid w:val="000E2E3B"/>
    <w:rsid w:val="000E77E0"/>
    <w:rsid w:val="000F733F"/>
    <w:rsid w:val="00104DC8"/>
    <w:rsid w:val="00104EB2"/>
    <w:rsid w:val="0010513A"/>
    <w:rsid w:val="00107F7D"/>
    <w:rsid w:val="00111D23"/>
    <w:rsid w:val="00132312"/>
    <w:rsid w:val="001455AC"/>
    <w:rsid w:val="00150AA0"/>
    <w:rsid w:val="00150CA9"/>
    <w:rsid w:val="00150EBC"/>
    <w:rsid w:val="0015394A"/>
    <w:rsid w:val="00157B49"/>
    <w:rsid w:val="00163C40"/>
    <w:rsid w:val="001803FC"/>
    <w:rsid w:val="00182295"/>
    <w:rsid w:val="001826E6"/>
    <w:rsid w:val="00183C37"/>
    <w:rsid w:val="00191A8C"/>
    <w:rsid w:val="00195A1B"/>
    <w:rsid w:val="001970AF"/>
    <w:rsid w:val="001A3D1B"/>
    <w:rsid w:val="001A5B60"/>
    <w:rsid w:val="001B3806"/>
    <w:rsid w:val="001B563F"/>
    <w:rsid w:val="001C3CA0"/>
    <w:rsid w:val="001D4235"/>
    <w:rsid w:val="001F05BD"/>
    <w:rsid w:val="001F4319"/>
    <w:rsid w:val="001F7C26"/>
    <w:rsid w:val="001F7C8E"/>
    <w:rsid w:val="00201803"/>
    <w:rsid w:val="00213D7C"/>
    <w:rsid w:val="00224952"/>
    <w:rsid w:val="00251F24"/>
    <w:rsid w:val="002531FC"/>
    <w:rsid w:val="002563DD"/>
    <w:rsid w:val="00257E7D"/>
    <w:rsid w:val="002619AA"/>
    <w:rsid w:val="00261AD4"/>
    <w:rsid w:val="0027623D"/>
    <w:rsid w:val="002771A2"/>
    <w:rsid w:val="00292747"/>
    <w:rsid w:val="002B4DD4"/>
    <w:rsid w:val="002C4BC3"/>
    <w:rsid w:val="002D1072"/>
    <w:rsid w:val="002D1A96"/>
    <w:rsid w:val="002D6DD8"/>
    <w:rsid w:val="002F6066"/>
    <w:rsid w:val="003111A7"/>
    <w:rsid w:val="003167CA"/>
    <w:rsid w:val="00316FF6"/>
    <w:rsid w:val="00333587"/>
    <w:rsid w:val="0034100B"/>
    <w:rsid w:val="00350841"/>
    <w:rsid w:val="00351675"/>
    <w:rsid w:val="00352464"/>
    <w:rsid w:val="003550A2"/>
    <w:rsid w:val="00356311"/>
    <w:rsid w:val="00356330"/>
    <w:rsid w:val="00366973"/>
    <w:rsid w:val="003708CC"/>
    <w:rsid w:val="00371604"/>
    <w:rsid w:val="00372B13"/>
    <w:rsid w:val="00375EC6"/>
    <w:rsid w:val="003A6FCA"/>
    <w:rsid w:val="003B370A"/>
    <w:rsid w:val="003B6182"/>
    <w:rsid w:val="003B6658"/>
    <w:rsid w:val="003B7FE6"/>
    <w:rsid w:val="003C0CB5"/>
    <w:rsid w:val="003D4307"/>
    <w:rsid w:val="003D452E"/>
    <w:rsid w:val="003F04EB"/>
    <w:rsid w:val="003F785F"/>
    <w:rsid w:val="0040736C"/>
    <w:rsid w:val="00410A81"/>
    <w:rsid w:val="00427D63"/>
    <w:rsid w:val="004320BA"/>
    <w:rsid w:val="00436AFC"/>
    <w:rsid w:val="00437100"/>
    <w:rsid w:val="004441D1"/>
    <w:rsid w:val="004617F2"/>
    <w:rsid w:val="00467A2C"/>
    <w:rsid w:val="00486C26"/>
    <w:rsid w:val="00496FE7"/>
    <w:rsid w:val="004A0890"/>
    <w:rsid w:val="004B28CB"/>
    <w:rsid w:val="004B7E5F"/>
    <w:rsid w:val="004C0285"/>
    <w:rsid w:val="004D6722"/>
    <w:rsid w:val="004E5B87"/>
    <w:rsid w:val="004F056A"/>
    <w:rsid w:val="00502EE2"/>
    <w:rsid w:val="005054AF"/>
    <w:rsid w:val="00511358"/>
    <w:rsid w:val="0051207C"/>
    <w:rsid w:val="00516E42"/>
    <w:rsid w:val="005304CA"/>
    <w:rsid w:val="00530E7F"/>
    <w:rsid w:val="00531F52"/>
    <w:rsid w:val="00535E17"/>
    <w:rsid w:val="00543693"/>
    <w:rsid w:val="005454EF"/>
    <w:rsid w:val="005538CE"/>
    <w:rsid w:val="00553ED2"/>
    <w:rsid w:val="00561A81"/>
    <w:rsid w:val="005718C0"/>
    <w:rsid w:val="00574B4A"/>
    <w:rsid w:val="005751E5"/>
    <w:rsid w:val="00577974"/>
    <w:rsid w:val="005850A0"/>
    <w:rsid w:val="00594C35"/>
    <w:rsid w:val="00595E80"/>
    <w:rsid w:val="005977EF"/>
    <w:rsid w:val="005A6779"/>
    <w:rsid w:val="005A6958"/>
    <w:rsid w:val="005B674F"/>
    <w:rsid w:val="005C1CAE"/>
    <w:rsid w:val="005C4B20"/>
    <w:rsid w:val="005D2E34"/>
    <w:rsid w:val="005D3048"/>
    <w:rsid w:val="005E73E4"/>
    <w:rsid w:val="005F21A8"/>
    <w:rsid w:val="0060042D"/>
    <w:rsid w:val="00606A21"/>
    <w:rsid w:val="00606B18"/>
    <w:rsid w:val="006102BD"/>
    <w:rsid w:val="00645B6E"/>
    <w:rsid w:val="006603CB"/>
    <w:rsid w:val="006628FD"/>
    <w:rsid w:val="00662FB2"/>
    <w:rsid w:val="00673F0D"/>
    <w:rsid w:val="006757B1"/>
    <w:rsid w:val="006774A4"/>
    <w:rsid w:val="006A3D1D"/>
    <w:rsid w:val="006A5DBB"/>
    <w:rsid w:val="006C3309"/>
    <w:rsid w:val="006D3E93"/>
    <w:rsid w:val="006D4DEA"/>
    <w:rsid w:val="006D6AC8"/>
    <w:rsid w:val="006E1E10"/>
    <w:rsid w:val="006E4BC1"/>
    <w:rsid w:val="006F4FE9"/>
    <w:rsid w:val="00700815"/>
    <w:rsid w:val="007037EF"/>
    <w:rsid w:val="007154B8"/>
    <w:rsid w:val="007154BC"/>
    <w:rsid w:val="007174AE"/>
    <w:rsid w:val="00722248"/>
    <w:rsid w:val="00724671"/>
    <w:rsid w:val="0074093D"/>
    <w:rsid w:val="00743373"/>
    <w:rsid w:val="00752F6E"/>
    <w:rsid w:val="0075508A"/>
    <w:rsid w:val="00763EF7"/>
    <w:rsid w:val="007640B3"/>
    <w:rsid w:val="00780903"/>
    <w:rsid w:val="00791403"/>
    <w:rsid w:val="007A3BB3"/>
    <w:rsid w:val="007C0354"/>
    <w:rsid w:val="007C16A7"/>
    <w:rsid w:val="007C30FD"/>
    <w:rsid w:val="007E4FAA"/>
    <w:rsid w:val="007F1CE8"/>
    <w:rsid w:val="007F49ED"/>
    <w:rsid w:val="0080132F"/>
    <w:rsid w:val="00803DEB"/>
    <w:rsid w:val="00806EFC"/>
    <w:rsid w:val="008073D2"/>
    <w:rsid w:val="00812D49"/>
    <w:rsid w:val="00813F47"/>
    <w:rsid w:val="008250DF"/>
    <w:rsid w:val="00830345"/>
    <w:rsid w:val="008332A7"/>
    <w:rsid w:val="008401DE"/>
    <w:rsid w:val="00867282"/>
    <w:rsid w:val="00871520"/>
    <w:rsid w:val="00885777"/>
    <w:rsid w:val="00886131"/>
    <w:rsid w:val="00887A24"/>
    <w:rsid w:val="008916FD"/>
    <w:rsid w:val="008922FA"/>
    <w:rsid w:val="0089328C"/>
    <w:rsid w:val="0089424C"/>
    <w:rsid w:val="008A00D7"/>
    <w:rsid w:val="008A053E"/>
    <w:rsid w:val="008A08E0"/>
    <w:rsid w:val="008A2318"/>
    <w:rsid w:val="008A4243"/>
    <w:rsid w:val="008B0CAE"/>
    <w:rsid w:val="008B1A7C"/>
    <w:rsid w:val="008C19BE"/>
    <w:rsid w:val="008D5A3D"/>
    <w:rsid w:val="008D63AF"/>
    <w:rsid w:val="008E4CA0"/>
    <w:rsid w:val="0090086F"/>
    <w:rsid w:val="009078D2"/>
    <w:rsid w:val="00910BA0"/>
    <w:rsid w:val="0091206B"/>
    <w:rsid w:val="00914FFD"/>
    <w:rsid w:val="009243D9"/>
    <w:rsid w:val="0093697A"/>
    <w:rsid w:val="0094185A"/>
    <w:rsid w:val="00942A8F"/>
    <w:rsid w:val="00944F0E"/>
    <w:rsid w:val="009462C4"/>
    <w:rsid w:val="009553A4"/>
    <w:rsid w:val="0096164A"/>
    <w:rsid w:val="00962490"/>
    <w:rsid w:val="00971AD3"/>
    <w:rsid w:val="00971E6C"/>
    <w:rsid w:val="009828F5"/>
    <w:rsid w:val="0099257C"/>
    <w:rsid w:val="009931FF"/>
    <w:rsid w:val="00993E45"/>
    <w:rsid w:val="0099496A"/>
    <w:rsid w:val="009B60D4"/>
    <w:rsid w:val="009C17F9"/>
    <w:rsid w:val="009D1FC3"/>
    <w:rsid w:val="009F04CF"/>
    <w:rsid w:val="009F332B"/>
    <w:rsid w:val="00A06E04"/>
    <w:rsid w:val="00A07529"/>
    <w:rsid w:val="00A14E98"/>
    <w:rsid w:val="00A20DD8"/>
    <w:rsid w:val="00A24FC2"/>
    <w:rsid w:val="00A41AD9"/>
    <w:rsid w:val="00A43C87"/>
    <w:rsid w:val="00A50353"/>
    <w:rsid w:val="00A52F96"/>
    <w:rsid w:val="00A52FE5"/>
    <w:rsid w:val="00A605EC"/>
    <w:rsid w:val="00A6416B"/>
    <w:rsid w:val="00A71FCF"/>
    <w:rsid w:val="00AA678A"/>
    <w:rsid w:val="00AA6D32"/>
    <w:rsid w:val="00AB3CDE"/>
    <w:rsid w:val="00AC7E54"/>
    <w:rsid w:val="00AD5A63"/>
    <w:rsid w:val="00AD5DBA"/>
    <w:rsid w:val="00AE20E8"/>
    <w:rsid w:val="00AE3712"/>
    <w:rsid w:val="00AE3C0E"/>
    <w:rsid w:val="00AF40FD"/>
    <w:rsid w:val="00B05B0E"/>
    <w:rsid w:val="00B11480"/>
    <w:rsid w:val="00B266E0"/>
    <w:rsid w:val="00B34FE6"/>
    <w:rsid w:val="00B415A1"/>
    <w:rsid w:val="00B4396C"/>
    <w:rsid w:val="00B50F75"/>
    <w:rsid w:val="00B611BC"/>
    <w:rsid w:val="00B63038"/>
    <w:rsid w:val="00B653B2"/>
    <w:rsid w:val="00B66681"/>
    <w:rsid w:val="00B7435A"/>
    <w:rsid w:val="00B75E4C"/>
    <w:rsid w:val="00B817EC"/>
    <w:rsid w:val="00B86A9D"/>
    <w:rsid w:val="00B94F49"/>
    <w:rsid w:val="00B962D9"/>
    <w:rsid w:val="00BA458E"/>
    <w:rsid w:val="00BA60EB"/>
    <w:rsid w:val="00BA6E4B"/>
    <w:rsid w:val="00BA766D"/>
    <w:rsid w:val="00BC0BD3"/>
    <w:rsid w:val="00BD3409"/>
    <w:rsid w:val="00C024D9"/>
    <w:rsid w:val="00C0269E"/>
    <w:rsid w:val="00C21571"/>
    <w:rsid w:val="00C218A6"/>
    <w:rsid w:val="00C22B53"/>
    <w:rsid w:val="00C32C2D"/>
    <w:rsid w:val="00C33791"/>
    <w:rsid w:val="00C34CA1"/>
    <w:rsid w:val="00C62F2E"/>
    <w:rsid w:val="00C67C95"/>
    <w:rsid w:val="00C73517"/>
    <w:rsid w:val="00C74A3E"/>
    <w:rsid w:val="00C81D7C"/>
    <w:rsid w:val="00C822CB"/>
    <w:rsid w:val="00C87D23"/>
    <w:rsid w:val="00C93491"/>
    <w:rsid w:val="00C967D5"/>
    <w:rsid w:val="00CA4321"/>
    <w:rsid w:val="00CA5BCE"/>
    <w:rsid w:val="00CB63B5"/>
    <w:rsid w:val="00CC31D2"/>
    <w:rsid w:val="00CC3630"/>
    <w:rsid w:val="00CC738B"/>
    <w:rsid w:val="00CD4718"/>
    <w:rsid w:val="00CE27CB"/>
    <w:rsid w:val="00CE3571"/>
    <w:rsid w:val="00CE4FD0"/>
    <w:rsid w:val="00CF325C"/>
    <w:rsid w:val="00CF3859"/>
    <w:rsid w:val="00D01BFA"/>
    <w:rsid w:val="00D02987"/>
    <w:rsid w:val="00D13D3C"/>
    <w:rsid w:val="00D144B9"/>
    <w:rsid w:val="00D26102"/>
    <w:rsid w:val="00D35A6D"/>
    <w:rsid w:val="00D43579"/>
    <w:rsid w:val="00D50D81"/>
    <w:rsid w:val="00D57E51"/>
    <w:rsid w:val="00D61D1B"/>
    <w:rsid w:val="00D63F5C"/>
    <w:rsid w:val="00D649E5"/>
    <w:rsid w:val="00D65404"/>
    <w:rsid w:val="00D8445E"/>
    <w:rsid w:val="00D87704"/>
    <w:rsid w:val="00D937A8"/>
    <w:rsid w:val="00D939CB"/>
    <w:rsid w:val="00DA3D34"/>
    <w:rsid w:val="00DA7625"/>
    <w:rsid w:val="00DB345B"/>
    <w:rsid w:val="00DB5B81"/>
    <w:rsid w:val="00DC12B0"/>
    <w:rsid w:val="00DC4FB6"/>
    <w:rsid w:val="00DC5328"/>
    <w:rsid w:val="00DC7460"/>
    <w:rsid w:val="00DF0D71"/>
    <w:rsid w:val="00DF18A9"/>
    <w:rsid w:val="00DF3598"/>
    <w:rsid w:val="00E01911"/>
    <w:rsid w:val="00E02FC0"/>
    <w:rsid w:val="00E108F9"/>
    <w:rsid w:val="00E218FC"/>
    <w:rsid w:val="00E22FCA"/>
    <w:rsid w:val="00E61E91"/>
    <w:rsid w:val="00E6274A"/>
    <w:rsid w:val="00E6454F"/>
    <w:rsid w:val="00E64DED"/>
    <w:rsid w:val="00E67A8B"/>
    <w:rsid w:val="00E816D4"/>
    <w:rsid w:val="00E837B7"/>
    <w:rsid w:val="00E851D7"/>
    <w:rsid w:val="00E85341"/>
    <w:rsid w:val="00E86FC6"/>
    <w:rsid w:val="00EA017D"/>
    <w:rsid w:val="00EA0F3D"/>
    <w:rsid w:val="00EA237B"/>
    <w:rsid w:val="00EA4C16"/>
    <w:rsid w:val="00EC7C1B"/>
    <w:rsid w:val="00ED4509"/>
    <w:rsid w:val="00EE0C13"/>
    <w:rsid w:val="00EE5D7C"/>
    <w:rsid w:val="00EF30AD"/>
    <w:rsid w:val="00EF734F"/>
    <w:rsid w:val="00F03BBB"/>
    <w:rsid w:val="00F03C79"/>
    <w:rsid w:val="00F12A21"/>
    <w:rsid w:val="00F14313"/>
    <w:rsid w:val="00F15A50"/>
    <w:rsid w:val="00F25055"/>
    <w:rsid w:val="00F25E92"/>
    <w:rsid w:val="00F36B6C"/>
    <w:rsid w:val="00F42A69"/>
    <w:rsid w:val="00F4386C"/>
    <w:rsid w:val="00F43C7B"/>
    <w:rsid w:val="00F44971"/>
    <w:rsid w:val="00F50EC2"/>
    <w:rsid w:val="00F52194"/>
    <w:rsid w:val="00F53D83"/>
    <w:rsid w:val="00F7642D"/>
    <w:rsid w:val="00F87AFC"/>
    <w:rsid w:val="00F924DF"/>
    <w:rsid w:val="00FA1E5E"/>
    <w:rsid w:val="00FD291C"/>
    <w:rsid w:val="00FE79BB"/>
    <w:rsid w:val="00FE7F45"/>
    <w:rsid w:val="00FF3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0BF5FDF"/>
  <w15:chartTrackingRefBased/>
  <w15:docId w15:val="{1F9AF674-1FF2-417A-868E-BE87F6480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B3806"/>
    <w:rPr>
      <w:lang w:val="es-CO"/>
    </w:rPr>
  </w:style>
  <w:style w:type="paragraph" w:styleId="Heading1">
    <w:name w:val="heading 1"/>
    <w:basedOn w:val="Normal"/>
    <w:next w:val="Normal"/>
    <w:link w:val="Heading1Char"/>
    <w:qFormat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both"/>
      <w:outlineLvl w:val="0"/>
    </w:pPr>
    <w:rPr>
      <w:rFonts w:ascii="Century Gothic" w:hAnsi="Century Gothic"/>
      <w:b/>
      <w:bCs/>
      <w:i/>
      <w:iCs/>
      <w:snapToGrid w:val="0"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numPr>
        <w:numId w:val="1"/>
      </w:numPr>
      <w:jc w:val="both"/>
      <w:outlineLvl w:val="2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rFonts w:ascii="Century Gothic" w:hAnsi="Century Gothic"/>
      <w:b/>
      <w:bCs/>
      <w:i/>
      <w:iCs/>
      <w:u w:val="single"/>
    </w:rPr>
  </w:style>
  <w:style w:type="paragraph" w:styleId="Heading5">
    <w:name w:val="heading 5"/>
    <w:basedOn w:val="Normal"/>
    <w:next w:val="Normal"/>
    <w:qFormat/>
    <w:pPr>
      <w:keepNext/>
      <w:jc w:val="both"/>
      <w:outlineLvl w:val="4"/>
    </w:pPr>
    <w:rPr>
      <w:rFonts w:ascii="Century Gothic" w:hAnsi="Century Gothic"/>
      <w:sz w:val="28"/>
      <w:szCs w:val="28"/>
    </w:rPr>
  </w:style>
  <w:style w:type="paragraph" w:styleId="Heading6">
    <w:name w:val="heading 6"/>
    <w:basedOn w:val="Normal"/>
    <w:next w:val="Normal"/>
    <w:qFormat/>
    <w:pPr>
      <w:keepNext/>
      <w:numPr>
        <w:numId w:val="3"/>
      </w:numPr>
      <w:jc w:val="both"/>
      <w:outlineLvl w:val="5"/>
    </w:pPr>
    <w:rPr>
      <w:rFonts w:ascii="Century Gothic" w:hAnsi="Century Gothic"/>
      <w:b/>
      <w:bCs/>
      <w:snapToGrid w:val="0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Century Gothic" w:hAnsi="Century Gothic"/>
      <w:b/>
      <w:bCs/>
    </w:rPr>
  </w:style>
  <w:style w:type="paragraph" w:styleId="Heading8">
    <w:name w:val="heading 8"/>
    <w:basedOn w:val="Normal"/>
    <w:next w:val="Normal"/>
    <w:qFormat/>
    <w:pPr>
      <w:keepNext/>
      <w:numPr>
        <w:numId w:val="4"/>
      </w:numPr>
      <w:tabs>
        <w:tab w:val="clear" w:pos="720"/>
        <w:tab w:val="num" w:pos="360"/>
      </w:tabs>
      <w:ind w:left="360" w:hanging="360"/>
      <w:jc w:val="both"/>
      <w:outlineLvl w:val="7"/>
    </w:pPr>
    <w:rPr>
      <w:rFonts w:ascii="Century Gothic" w:hAnsi="Century Gothic"/>
      <w:b/>
      <w:bCs/>
      <w:snapToGrid w:val="0"/>
    </w:rPr>
  </w:style>
  <w:style w:type="paragraph" w:styleId="Heading9">
    <w:name w:val="heading 9"/>
    <w:basedOn w:val="Normal"/>
    <w:next w:val="Normal"/>
    <w:qFormat/>
    <w:pPr>
      <w:keepNext/>
      <w:tabs>
        <w:tab w:val="num" w:pos="540"/>
      </w:tabs>
      <w:jc w:val="center"/>
      <w:outlineLvl w:val="8"/>
    </w:pPr>
    <w:rPr>
      <w:rFonts w:ascii="Century Gothic" w:hAnsi="Century Gothic"/>
      <w:b/>
      <w:bCs/>
      <w:snapToGrid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sz w:val="24"/>
      <w:szCs w:val="24"/>
      <w:lang w:val="en-US"/>
    </w:rPr>
  </w:style>
  <w:style w:type="paragraph" w:styleId="BodyTextIndent">
    <w:name w:val="Body Text Indent"/>
    <w:basedOn w:val="Normal"/>
    <w:pPr>
      <w:ind w:firstLine="720"/>
      <w:jc w:val="both"/>
    </w:pPr>
    <w:rPr>
      <w:snapToGrid w:val="0"/>
      <w:sz w:val="24"/>
      <w:szCs w:val="24"/>
      <w:lang w:val="en-US"/>
    </w:rPr>
  </w:style>
  <w:style w:type="character" w:styleId="Hyperlink">
    <w:name w:val="Hyperlink"/>
    <w:uiPriority w:val="99"/>
    <w:rPr>
      <w:color w:val="0000FF"/>
      <w:u w:val="single"/>
    </w:rPr>
  </w:style>
  <w:style w:type="paragraph" w:styleId="BodyText2">
    <w:name w:val="Body Text 2"/>
    <w:basedOn w:val="Normal"/>
    <w:pPr>
      <w:jc w:val="right"/>
    </w:pPr>
    <w:rPr>
      <w:rFonts w:ascii="Arial" w:hAnsi="Arial" w:cs="Arial"/>
      <w:i/>
      <w:iCs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</w:style>
  <w:style w:type="character" w:styleId="FootnoteReference">
    <w:name w:val="footnote reference"/>
    <w:aliases w:val="Massilia Footnote Reference,Nota de pie,Ref,Ref. de nota al pie2,Texto de nota al pie,Texto nota al pie,de nota al pie,referencia nota al pie,Appel note de bas de page,Footnotes refss,f,Footnote number,BVI fnr,4_G,16 Point,Footnote"/>
    <w:uiPriority w:val="99"/>
    <w:rPr>
      <w:vertAlign w:val="superscript"/>
    </w:rPr>
  </w:style>
  <w:style w:type="paragraph" w:customStyle="1" w:styleId="n">
    <w:name w:val="n"/>
    <w:basedOn w:val="BodyText"/>
    <w:pPr>
      <w:jc w:val="both"/>
    </w:pPr>
    <w:rPr>
      <w:sz w:val="22"/>
      <w:szCs w:val="22"/>
      <w:lang w:val="es-ES_tradnl"/>
    </w:rPr>
  </w:style>
  <w:style w:type="paragraph" w:styleId="BodyText3">
    <w:name w:val="Body Text 3"/>
    <w:basedOn w:val="Normal"/>
    <w:rPr>
      <w:sz w:val="22"/>
      <w:szCs w:val="22"/>
      <w:lang w:val="en-US"/>
    </w:rPr>
  </w:style>
  <w:style w:type="paragraph" w:styleId="BodyTextIndent2">
    <w:name w:val="Body Text Indent 2"/>
    <w:basedOn w:val="Normal"/>
    <w:pPr>
      <w:ind w:right="3780" w:firstLine="720"/>
      <w:jc w:val="both"/>
    </w:pPr>
    <w:rPr>
      <w:rFonts w:ascii="Century Gothic" w:hAnsi="Century Gothic"/>
    </w:rPr>
  </w:style>
  <w:style w:type="paragraph" w:styleId="BodyTextIndent3">
    <w:name w:val="Body Text Indent 3"/>
    <w:basedOn w:val="Normal"/>
    <w:pPr>
      <w:ind w:firstLine="720"/>
      <w:jc w:val="both"/>
    </w:pPr>
    <w:rPr>
      <w:rFonts w:ascii="Century Gothic" w:hAnsi="Century Gothic"/>
      <w:snapToGrid w:val="0"/>
    </w:rPr>
  </w:style>
  <w:style w:type="paragraph" w:customStyle="1" w:styleId="Level1">
    <w:name w:val="Level 1"/>
    <w:basedOn w:val="Normal"/>
    <w:pPr>
      <w:widowControl w:val="0"/>
      <w:numPr>
        <w:numId w:val="2"/>
      </w:numPr>
      <w:autoSpaceDE w:val="0"/>
      <w:autoSpaceDN w:val="0"/>
      <w:adjustRightInd w:val="0"/>
      <w:outlineLvl w:val="0"/>
    </w:pPr>
    <w:rPr>
      <w:lang w:val="en-US"/>
    </w:rPr>
  </w:style>
  <w:style w:type="paragraph" w:customStyle="1" w:styleId="Level2">
    <w:name w:val="Level 2"/>
    <w:basedOn w:val="Normal"/>
    <w:pPr>
      <w:widowControl w:val="0"/>
      <w:numPr>
        <w:ilvl w:val="1"/>
        <w:numId w:val="2"/>
      </w:numPr>
      <w:autoSpaceDE w:val="0"/>
      <w:autoSpaceDN w:val="0"/>
      <w:adjustRightInd w:val="0"/>
      <w:outlineLvl w:val="1"/>
    </w:pPr>
    <w:rPr>
      <w:lang w:val="en-US"/>
    </w:rPr>
  </w:style>
  <w:style w:type="paragraph" w:customStyle="1" w:styleId="Level3">
    <w:name w:val="Level 3"/>
    <w:basedOn w:val="Normal"/>
    <w:pPr>
      <w:widowControl w:val="0"/>
      <w:numPr>
        <w:ilvl w:val="2"/>
        <w:numId w:val="2"/>
      </w:numPr>
      <w:autoSpaceDE w:val="0"/>
      <w:autoSpaceDN w:val="0"/>
      <w:adjustRightInd w:val="0"/>
      <w:outlineLvl w:val="2"/>
    </w:pPr>
    <w:rPr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uiPriority w:val="99"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rFonts w:ascii="Century Gothic" w:hAnsi="Century Gothic"/>
      <w:b/>
      <w:bCs/>
      <w:snapToGrid w:val="0"/>
      <w:sz w:val="28"/>
      <w:szCs w:val="28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NormalWeb">
    <w:name w:val="Normal (Web)"/>
    <w:basedOn w:val="Normal"/>
    <w:uiPriority w:val="99"/>
    <w:rsid w:val="008A053E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8A0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rsid w:val="008A053E"/>
    <w:rPr>
      <w:rFonts w:ascii="Courier New" w:hAnsi="Courier New" w:cs="Courier New"/>
      <w:lang w:val="en-US"/>
    </w:rPr>
  </w:style>
  <w:style w:type="character" w:styleId="Strong">
    <w:name w:val="Strong"/>
    <w:uiPriority w:val="22"/>
    <w:qFormat/>
    <w:rsid w:val="008A053E"/>
    <w:rPr>
      <w:b/>
      <w:bCs/>
    </w:rPr>
  </w:style>
  <w:style w:type="paragraph" w:styleId="DocumentMap">
    <w:name w:val="Document Map"/>
    <w:basedOn w:val="Normal"/>
    <w:semiHidden/>
    <w:rsid w:val="008A053E"/>
    <w:pPr>
      <w:shd w:val="clear" w:color="auto" w:fill="000080"/>
    </w:pPr>
    <w:rPr>
      <w:rFonts w:ascii="Tahoma" w:hAnsi="Tahoma" w:cs="Tahoma"/>
      <w:lang w:val="es-EC"/>
    </w:rPr>
  </w:style>
  <w:style w:type="paragraph" w:styleId="BalloonText">
    <w:name w:val="Balloon Text"/>
    <w:basedOn w:val="Normal"/>
    <w:semiHidden/>
    <w:rsid w:val="004441D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8A00D7"/>
    <w:rPr>
      <w:sz w:val="16"/>
      <w:szCs w:val="16"/>
    </w:rPr>
  </w:style>
  <w:style w:type="character" w:styleId="UnresolvedMention">
    <w:name w:val="Unresolved Mention"/>
    <w:uiPriority w:val="99"/>
    <w:semiHidden/>
    <w:unhideWhenUsed/>
    <w:rsid w:val="00436AFC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436AFC"/>
    <w:rPr>
      <w:rFonts w:ascii="Century Gothic" w:hAnsi="Century Gothic"/>
      <w:b/>
      <w:bCs/>
      <w:i/>
      <w:iCs/>
      <w:snapToGrid w:val="0"/>
      <w:lang w:val="es-CO"/>
    </w:rPr>
  </w:style>
  <w:style w:type="paragraph" w:customStyle="1" w:styleId="yiv6969577381ydp55b6f93cyiv1108822727ydpc3e487cbmsonormal">
    <w:name w:val="yiv6969577381ydp55b6f93cyiv1108822727ydpc3e487cbmsonormal"/>
    <w:basedOn w:val="Normal"/>
    <w:rsid w:val="00436AFC"/>
    <w:pPr>
      <w:spacing w:before="100" w:beforeAutospacing="1" w:after="100" w:afterAutospacing="1"/>
    </w:pPr>
    <w:rPr>
      <w:sz w:val="24"/>
      <w:szCs w:val="24"/>
      <w:lang w:val="es-MX" w:eastAsia="es-MX"/>
    </w:rPr>
  </w:style>
  <w:style w:type="paragraph" w:customStyle="1" w:styleId="Default">
    <w:name w:val="Default"/>
    <w:rsid w:val="00436AFC"/>
    <w:pPr>
      <w:autoSpaceDE w:val="0"/>
      <w:autoSpaceDN w:val="0"/>
      <w:adjustRightInd w:val="0"/>
    </w:pPr>
    <w:rPr>
      <w:color w:val="000000"/>
      <w:sz w:val="24"/>
      <w:szCs w:val="24"/>
      <w:lang w:val="es-ES"/>
    </w:rPr>
  </w:style>
  <w:style w:type="character" w:styleId="Emphasis">
    <w:name w:val="Emphasis"/>
    <w:uiPriority w:val="20"/>
    <w:qFormat/>
    <w:rsid w:val="006E4BC1"/>
    <w:rPr>
      <w:i/>
      <w:iCs/>
    </w:rPr>
  </w:style>
  <w:style w:type="paragraph" w:styleId="ListParagraph">
    <w:name w:val="List Paragraph"/>
    <w:basedOn w:val="Normal"/>
    <w:uiPriority w:val="34"/>
    <w:qFormat/>
    <w:rsid w:val="00AB3CDE"/>
    <w:pPr>
      <w:ind w:left="720"/>
    </w:pPr>
  </w:style>
  <w:style w:type="character" w:customStyle="1" w:styleId="normaltextrun">
    <w:name w:val="normaltextrun"/>
    <w:basedOn w:val="DefaultParagraphFont"/>
    <w:rsid w:val="0060042D"/>
  </w:style>
  <w:style w:type="paragraph" w:styleId="TOCHeading">
    <w:name w:val="TOC Heading"/>
    <w:basedOn w:val="Heading1"/>
    <w:next w:val="Normal"/>
    <w:uiPriority w:val="39"/>
    <w:unhideWhenUsed/>
    <w:qFormat/>
    <w:rsid w:val="00BA6E4B"/>
    <w:pPr>
      <w:keepLines/>
      <w:tabs>
        <w:tab w:val="clear" w:pos="0"/>
        <w:tab w:val="clear" w:pos="720"/>
        <w:tab w:val="clear" w:pos="1440"/>
        <w:tab w:val="clear" w:pos="2160"/>
        <w:tab w:val="clear" w:pos="2880"/>
        <w:tab w:val="clear" w:pos="3600"/>
        <w:tab w:val="clear" w:pos="4320"/>
        <w:tab w:val="clear" w:pos="5040"/>
        <w:tab w:val="clear" w:pos="5760"/>
        <w:tab w:val="clear" w:pos="6480"/>
        <w:tab w:val="clear" w:pos="7200"/>
        <w:tab w:val="clear" w:pos="7920"/>
        <w:tab w:val="clear" w:pos="8640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 w:val="0"/>
      <w:iCs w:val="0"/>
      <w:snapToGrid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rsid w:val="00BA6E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0A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F30A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/>
    </w:rPr>
  </w:style>
  <w:style w:type="paragraph" w:customStyle="1" w:styleId="Prrafodelista1">
    <w:name w:val="Párrafo de lista1"/>
    <w:basedOn w:val="Normal"/>
    <w:uiPriority w:val="34"/>
    <w:qFormat/>
    <w:rsid w:val="00D939CB"/>
    <w:pPr>
      <w:ind w:left="708"/>
    </w:pPr>
    <w:rPr>
      <w:sz w:val="24"/>
      <w:szCs w:val="24"/>
      <w:lang w:val="en-US"/>
    </w:rPr>
  </w:style>
  <w:style w:type="paragraph" w:styleId="CommentText">
    <w:name w:val="annotation text"/>
    <w:basedOn w:val="Normal"/>
    <w:link w:val="CommentTextChar"/>
    <w:uiPriority w:val="99"/>
    <w:rsid w:val="008A00D7"/>
  </w:style>
  <w:style w:type="character" w:customStyle="1" w:styleId="CommentTextChar">
    <w:name w:val="Comment Text Char"/>
    <w:basedOn w:val="DefaultParagraphFont"/>
    <w:link w:val="CommentText"/>
    <w:uiPriority w:val="99"/>
    <w:rsid w:val="008A00D7"/>
    <w:rPr>
      <w:lang w:val="es-C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A00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A00D7"/>
    <w:rPr>
      <w:b/>
      <w:bCs/>
      <w:lang w:val="es-CO"/>
    </w:rPr>
  </w:style>
  <w:style w:type="character" w:customStyle="1" w:styleId="Heading3Char">
    <w:name w:val="Heading 3 Char"/>
    <w:basedOn w:val="DefaultParagraphFont"/>
    <w:link w:val="Heading3"/>
    <w:uiPriority w:val="9"/>
    <w:rsid w:val="007C0354"/>
    <w:rPr>
      <w:rFonts w:ascii="Century Gothic" w:hAnsi="Century Gothic"/>
      <w:b/>
      <w:bCs/>
      <w:snapToGrid w:val="0"/>
      <w:sz w:val="24"/>
      <w:szCs w:val="24"/>
      <w:lang w:val="es-CO"/>
    </w:rPr>
  </w:style>
  <w:style w:type="character" w:customStyle="1" w:styleId="PlainTextChar">
    <w:name w:val="Plain Text Char"/>
    <w:basedOn w:val="DefaultParagraphFont"/>
    <w:link w:val="PlainText"/>
    <w:uiPriority w:val="99"/>
    <w:rsid w:val="007C0354"/>
    <w:rPr>
      <w:rFonts w:ascii="Courier New" w:hAnsi="Courier New" w:cs="Courier New"/>
    </w:rPr>
  </w:style>
  <w:style w:type="table" w:styleId="GridTable4-Accent5">
    <w:name w:val="Grid Table 4 Accent 5"/>
    <w:basedOn w:val="TableNormal"/>
    <w:uiPriority w:val="49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erChar">
    <w:name w:val="Header Char"/>
    <w:basedOn w:val="DefaultParagraphFont"/>
    <w:link w:val="Header"/>
    <w:uiPriority w:val="99"/>
    <w:rsid w:val="007C0354"/>
    <w:rPr>
      <w:lang w:val="es-CO"/>
    </w:rPr>
  </w:style>
  <w:style w:type="character" w:customStyle="1" w:styleId="FooterChar">
    <w:name w:val="Footer Char"/>
    <w:basedOn w:val="DefaultParagraphFont"/>
    <w:link w:val="Footer"/>
    <w:uiPriority w:val="99"/>
    <w:rsid w:val="007C0354"/>
    <w:rPr>
      <w:lang w:val="es-CO"/>
    </w:rPr>
  </w:style>
  <w:style w:type="paragraph" w:styleId="Quote">
    <w:name w:val="Quote"/>
    <w:basedOn w:val="Normal"/>
    <w:next w:val="Normal"/>
    <w:link w:val="QuoteChar"/>
    <w:uiPriority w:val="29"/>
    <w:qFormat/>
    <w:rsid w:val="007C0354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C0354"/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</w:rPr>
  </w:style>
  <w:style w:type="paragraph" w:customStyle="1" w:styleId="paragraph">
    <w:name w:val="paragraph"/>
    <w:basedOn w:val="Normal"/>
    <w:rsid w:val="007C0354"/>
    <w:pPr>
      <w:spacing w:before="100" w:beforeAutospacing="1" w:after="100" w:afterAutospacing="1"/>
    </w:pPr>
    <w:rPr>
      <w:sz w:val="24"/>
      <w:szCs w:val="24"/>
      <w:lang w:val="es-CR" w:eastAsia="es-ES_tradnl"/>
    </w:rPr>
  </w:style>
  <w:style w:type="character" w:customStyle="1" w:styleId="apple-converted-space">
    <w:name w:val="apple-converted-space"/>
    <w:basedOn w:val="DefaultParagraphFont"/>
    <w:rsid w:val="007C0354"/>
  </w:style>
  <w:style w:type="character" w:customStyle="1" w:styleId="eop">
    <w:name w:val="eop"/>
    <w:basedOn w:val="DefaultParagraphFont"/>
    <w:rsid w:val="007C0354"/>
  </w:style>
  <w:style w:type="paragraph" w:styleId="Revision">
    <w:name w:val="Revision"/>
    <w:hidden/>
    <w:uiPriority w:val="99"/>
    <w:semiHidden/>
    <w:rsid w:val="007C0354"/>
    <w:rPr>
      <w:rFonts w:asciiTheme="minorHAnsi" w:eastAsiaTheme="minorHAnsi" w:hAnsiTheme="minorHAnsi" w:cstheme="minorBidi"/>
      <w:sz w:val="22"/>
      <w:szCs w:val="2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E73E4"/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9106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5.png"/><Relationship Id="rId26" Type="http://schemas.openxmlformats.org/officeDocument/2006/relationships/image" Target="media/image13.png"/><Relationship Id="rId3" Type="http://schemas.openxmlformats.org/officeDocument/2006/relationships/customXml" Target="../customXml/item3.xml"/><Relationship Id="rId21" Type="http://schemas.openxmlformats.org/officeDocument/2006/relationships/image" Target="media/image8.png"/><Relationship Id="rId7" Type="http://schemas.openxmlformats.org/officeDocument/2006/relationships/settings" Target="settings.xml"/><Relationship Id="rId12" Type="http://schemas.openxmlformats.org/officeDocument/2006/relationships/image" Target="media/image10.jpeg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0" Type="http://schemas.openxmlformats.org/officeDocument/2006/relationships/image" Target="media/image7.png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1.png"/><Relationship Id="rId32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header" Target="header2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10" Type="http://schemas.openxmlformats.org/officeDocument/2006/relationships/endnotes" Target="endnotes.xml"/><Relationship Id="rId19" Type="http://schemas.openxmlformats.org/officeDocument/2006/relationships/image" Target="media/image6.png"/><Relationship Id="rId31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eader" Target="header1.xml"/><Relationship Id="rId22" Type="http://schemas.openxmlformats.org/officeDocument/2006/relationships/image" Target="media/image9.png"/><Relationship Id="rId27" Type="http://schemas.openxmlformats.org/officeDocument/2006/relationships/image" Target="media/image14.png"/><Relationship Id="rId30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1FC55FF26B904CAAA32F61F5F421D3" ma:contentTypeVersion="12" ma:contentTypeDescription="Create a new document." ma:contentTypeScope="" ma:versionID="d9ee067ce0781d6674cc46354be6818e">
  <xsd:schema xmlns:xsd="http://www.w3.org/2001/XMLSchema" xmlns:xs="http://www.w3.org/2001/XMLSchema" xmlns:p="http://schemas.microsoft.com/office/2006/metadata/properties" xmlns:ns2="1c1cd70d-670c-436a-92c3-8ff9adc7eaab" xmlns:ns3="05bff542-d332-425c-8dfd-ceb417fe7363" targetNamespace="http://schemas.microsoft.com/office/2006/metadata/properties" ma:root="true" ma:fieldsID="72eaab45aa772bf4047482fe13e2a502" ns2:_="" ns3:_="">
    <xsd:import namespace="1c1cd70d-670c-436a-92c3-8ff9adc7eaab"/>
    <xsd:import namespace="05bff542-d332-425c-8dfd-ceb417fe73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cd70d-670c-436a-92c3-8ff9adc7ea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bff542-d332-425c-8dfd-ceb417fe736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6B3CCD3-607D-44D4-8A39-7F42C6ED87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cd70d-670c-436a-92c3-8ff9adc7eaab"/>
    <ds:schemaRef ds:uri="05bff542-d332-425c-8dfd-ceb417fe73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5B1F91C-FFE2-4D1E-817B-342C61B10EF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096BC1A8-0FDB-4780-BBC1-80CBA28405DB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B0FE1BB-41BA-4E6C-9510-35BC04A226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40</Words>
  <Characters>332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promotion of culture and cultural diversity in the Americas gained significant momentum at the First Inter-American Meeting of Ministers of Culture and Highest Appropriate Authorities</vt:lpstr>
    </vt:vector>
  </TitlesOfParts>
  <Company>OAS</Company>
  <LinksUpToDate>false</LinksUpToDate>
  <CharactersWithSpaces>371</CharactersWithSpaces>
  <SharedDoc>false</SharedDoc>
  <HLinks>
    <vt:vector size="84" baseType="variant">
      <vt:variant>
        <vt:i4>88</vt:i4>
      </vt:variant>
      <vt:variant>
        <vt:i4>42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5767239</vt:i4>
      </vt:variant>
      <vt:variant>
        <vt:i4>39</vt:i4>
      </vt:variant>
      <vt:variant>
        <vt:i4>0</vt:i4>
      </vt:variant>
      <vt:variant>
        <vt:i4>5</vt:i4>
      </vt:variant>
      <vt:variant>
        <vt:lpwstr>http://scm.oas.org/IDMS/Redirectpage.aspx?class=cidi/doc.&amp;classNum=228&amp;addendum=1&amp;lang=s</vt:lpwstr>
      </vt:variant>
      <vt:variant>
        <vt:lpwstr/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_Toc85723084</vt:lpwstr>
      </vt:variant>
      <vt:variant>
        <vt:i4>1245236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_Toc85723083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_Toc85723082</vt:lpwstr>
      </vt:variant>
      <vt:variant>
        <vt:i4>1114164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_Toc85723081</vt:lpwstr>
      </vt:variant>
      <vt:variant>
        <vt:i4>1048628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_Toc85723080</vt:lpwstr>
      </vt:variant>
      <vt:variant>
        <vt:i4>1638459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_Toc85723079</vt:lpwstr>
      </vt:variant>
      <vt:variant>
        <vt:i4>5701704</vt:i4>
      </vt:variant>
      <vt:variant>
        <vt:i4>15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1179660</vt:i4>
      </vt:variant>
      <vt:variant>
        <vt:i4>12</vt:i4>
      </vt:variant>
      <vt:variant>
        <vt:i4>0</vt:i4>
      </vt:variant>
      <vt:variant>
        <vt:i4>5</vt:i4>
      </vt:variant>
      <vt:variant>
        <vt:lpwstr>http://scm.oas.org/IDMS/Redirectpage.aspx?class=AG/doc.&amp;classNum=5717&amp;lang=s</vt:lpwstr>
      </vt:variant>
      <vt:variant>
        <vt:lpwstr/>
      </vt:variant>
      <vt:variant>
        <vt:i4>88</vt:i4>
      </vt:variant>
      <vt:variant>
        <vt:i4>9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5701704</vt:i4>
      </vt:variant>
      <vt:variant>
        <vt:i4>6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3604592</vt:i4>
      </vt:variant>
      <vt:variant>
        <vt:i4>3</vt:i4>
      </vt:variant>
      <vt:variant>
        <vt:i4>0</vt:i4>
      </vt:variant>
      <vt:variant>
        <vt:i4>5</vt:i4>
      </vt:variant>
      <vt:variant>
        <vt:lpwstr>http://scm.oas.org/IDMS/Redirectpage.aspx?class=V.13.1%20CIDI/RME/doc&amp;classNum=6&amp;lang=s</vt:lpwstr>
      </vt:variant>
      <vt:variant>
        <vt:lpwstr/>
      </vt:variant>
      <vt:variant>
        <vt:i4>4259930</vt:i4>
      </vt:variant>
      <vt:variant>
        <vt:i4>0</vt:i4>
      </vt:variant>
      <vt:variant>
        <vt:i4>0</vt:i4>
      </vt:variant>
      <vt:variant>
        <vt:i4>5</vt:i4>
      </vt:variant>
      <vt:variant>
        <vt:lpwstr>http://scm.oas.org/IDMS/Redirectpage.aspx?class=V.12.1%20CIDI/RME/doc.&amp;classNum=6&amp;lang=s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promotion of culture and cultural diversity in the Americas gained significant momentum at the First Inter-American Meeting of Ministers of Culture and Highest Appropriate Authorities</dc:title>
  <dc:subject/>
  <dc:creator>User</dc:creator>
  <cp:keywords/>
  <cp:lastModifiedBy>Diaz - Avalos,  Estela</cp:lastModifiedBy>
  <cp:revision>3</cp:revision>
  <cp:lastPrinted>2006-10-31T01:27:00Z</cp:lastPrinted>
  <dcterms:created xsi:type="dcterms:W3CDTF">2021-11-18T00:59:00Z</dcterms:created>
  <dcterms:modified xsi:type="dcterms:W3CDTF">2021-11-18T01:01:00Z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0x010100CB1FC55FF26B904CAAA32F61F5F421D3</vt:lpwstr>
  </property>
</Properties>
</file>